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B" w:rsidRDefault="008E7FCB" w:rsidP="008E2AD7">
      <w:pPr>
        <w:rPr>
          <w:sz w:val="24"/>
          <w:szCs w:val="24"/>
        </w:rPr>
      </w:pPr>
    </w:p>
    <w:p w:rsidR="008E7FCB" w:rsidRDefault="008E7FCB" w:rsidP="008E2AD7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E7FCB" w:rsidRDefault="008E7FCB" w:rsidP="008E2A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к приказу от 10.10.2016г. № 127</w:t>
      </w:r>
    </w:p>
    <w:p w:rsidR="008E7FCB" w:rsidRDefault="008E7FCB" w:rsidP="008E2AD7">
      <w:pPr>
        <w:pStyle w:val="Heading1"/>
        <w:ind w:left="7088" w:firstLine="1701"/>
        <w:jc w:val="both"/>
        <w:rPr>
          <w:rFonts w:cs="Times New Roman"/>
          <w:sz w:val="24"/>
        </w:rPr>
      </w:pPr>
    </w:p>
    <w:p w:rsidR="008E7FCB" w:rsidRDefault="008E7FCB" w:rsidP="008E2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8E7FCB" w:rsidRDefault="008E7FCB" w:rsidP="008E2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8E7FCB" w:rsidRDefault="008E7FC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Оргкомитет </w:t>
      </w:r>
    </w:p>
    <w:p w:rsidR="008E7FCB" w:rsidRDefault="008E7FC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библиографической игры «За далью – Даль»</w:t>
      </w:r>
    </w:p>
    <w:p w:rsidR="008E7FCB" w:rsidRDefault="008E7FC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посвящённой 215-летию со дня рождения русского писателя, лексикографа, этнографа Владимира Ивановича Даля</w:t>
      </w:r>
    </w:p>
    <w:p w:rsidR="008E7FCB" w:rsidRDefault="008E7FCB" w:rsidP="008E2AD7">
      <w:pPr>
        <w:jc w:val="center"/>
        <w:rPr>
          <w:b/>
          <w:sz w:val="24"/>
          <w:szCs w:val="24"/>
        </w:rPr>
      </w:pPr>
    </w:p>
    <w:p w:rsidR="008E7FCB" w:rsidRDefault="008E7FCB" w:rsidP="008E2AD7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0A0"/>
      </w:tblPr>
      <w:tblGrid>
        <w:gridCol w:w="1979"/>
        <w:gridCol w:w="296"/>
        <w:gridCol w:w="7359"/>
      </w:tblGrid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Попова А.В., директор МБУ «Кандалакшская ЦБС»;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 xml:space="preserve">Члены:            </w:t>
            </w: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Грачева И.А., методист МБУ «Информационно-методический центр»;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Белова С.Н., ведущий специалист по маркетингу методического отдела центральной библиотеки;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Казадаева М.А., библиотекарь сектора деловой и правовой информации информационно-библиографического отдела центральной библиотеки;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Папушина Г.В., заведующий методическим отделом центральной библиотеки;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Плинто Е.Е., зав. информационно-библиографическим отделом центральной библиотеки.</w:t>
            </w:r>
          </w:p>
        </w:tc>
      </w:tr>
    </w:tbl>
    <w:p w:rsidR="008E7FCB" w:rsidRDefault="008E7FCB" w:rsidP="008E2AD7">
      <w:pPr>
        <w:jc w:val="both"/>
        <w:rPr>
          <w:sz w:val="24"/>
          <w:szCs w:val="24"/>
        </w:rPr>
      </w:pPr>
    </w:p>
    <w:p w:rsidR="008E7FCB" w:rsidRDefault="008E7FCB" w:rsidP="008E2AD7">
      <w:pPr>
        <w:jc w:val="both"/>
        <w:rPr>
          <w:sz w:val="24"/>
          <w:szCs w:val="24"/>
        </w:rPr>
      </w:pPr>
    </w:p>
    <w:p w:rsidR="008E7FCB" w:rsidRDefault="008E7FCB" w:rsidP="008E2AD7">
      <w:pPr>
        <w:jc w:val="both"/>
        <w:rPr>
          <w:sz w:val="24"/>
          <w:szCs w:val="24"/>
        </w:rPr>
      </w:pPr>
    </w:p>
    <w:p w:rsidR="008E7FCB" w:rsidRDefault="008E7FCB" w:rsidP="008E2AD7">
      <w:pPr>
        <w:jc w:val="both"/>
        <w:rPr>
          <w:sz w:val="24"/>
          <w:szCs w:val="24"/>
        </w:rPr>
      </w:pPr>
    </w:p>
    <w:p w:rsidR="008E7FCB" w:rsidRDefault="008E7FCB" w:rsidP="008E2AD7">
      <w:pPr>
        <w:ind w:firstLine="709"/>
        <w:jc w:val="both"/>
        <w:rPr>
          <w:sz w:val="24"/>
          <w:szCs w:val="24"/>
        </w:rPr>
      </w:pPr>
    </w:p>
    <w:p w:rsidR="008E7FCB" w:rsidRDefault="008E7FC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</w:t>
      </w:r>
    </w:p>
    <w:p w:rsidR="008E7FCB" w:rsidRDefault="008E7FC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библиографической игры «За далью – Даль»</w:t>
      </w:r>
    </w:p>
    <w:p w:rsidR="008E7FCB" w:rsidRDefault="008E7FCB" w:rsidP="008E2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посвящённой 215-летию со дня рождения русского писателя, лексикографа, этнографа Владимира Ивановича Даля</w:t>
      </w:r>
    </w:p>
    <w:p w:rsidR="008E7FCB" w:rsidRDefault="008E7FCB" w:rsidP="008E2AD7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0A0"/>
      </w:tblPr>
      <w:tblGrid>
        <w:gridCol w:w="1979"/>
        <w:gridCol w:w="296"/>
        <w:gridCol w:w="7359"/>
      </w:tblGrid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Грачева И.А., методист МБУ «Информационно-методический центр»;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 xml:space="preserve">Члены       </w:t>
            </w: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Воробьёва С.С., ведущий библиотекарь отдела обслуживания центральной библиотеки;</w:t>
            </w:r>
          </w:p>
        </w:tc>
      </w:tr>
      <w:tr w:rsidR="008E7FCB" w:rsidTr="00BE57A0">
        <w:tc>
          <w:tcPr>
            <w:tcW w:w="197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9" w:type="dxa"/>
          </w:tcPr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  <w:r w:rsidRPr="00BE57A0">
              <w:rPr>
                <w:sz w:val="24"/>
                <w:szCs w:val="24"/>
                <w:lang w:eastAsia="en-US"/>
              </w:rPr>
              <w:t>Майборода С. В., корреспондент газеты «Нива».</w:t>
            </w:r>
          </w:p>
          <w:p w:rsidR="008E7FCB" w:rsidRPr="00BE57A0" w:rsidRDefault="008E7FCB" w:rsidP="00BE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E7FCB" w:rsidRDefault="008E7FCB" w:rsidP="00460980">
      <w:pPr>
        <w:ind w:firstLine="709"/>
        <w:jc w:val="both"/>
      </w:pPr>
    </w:p>
    <w:sectPr w:rsidR="008E7FCB" w:rsidSect="0066326C">
      <w:footerReference w:type="default" r:id="rId7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CB" w:rsidRDefault="008E7FCB" w:rsidP="0066326C">
      <w:r>
        <w:separator/>
      </w:r>
    </w:p>
  </w:endnote>
  <w:endnote w:type="continuationSeparator" w:id="0">
    <w:p w:rsidR="008E7FCB" w:rsidRDefault="008E7FCB" w:rsidP="0066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CB" w:rsidRDefault="008E7FC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E7FCB" w:rsidRDefault="008E7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CB" w:rsidRDefault="008E7FCB" w:rsidP="0066326C">
      <w:r>
        <w:separator/>
      </w:r>
    </w:p>
  </w:footnote>
  <w:footnote w:type="continuationSeparator" w:id="0">
    <w:p w:rsidR="008E7FCB" w:rsidRDefault="008E7FCB" w:rsidP="0066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D37"/>
    <w:multiLevelType w:val="hybridMultilevel"/>
    <w:tmpl w:val="8F9A8BF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DF"/>
    <w:multiLevelType w:val="hybridMultilevel"/>
    <w:tmpl w:val="67B2904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D0A18"/>
    <w:multiLevelType w:val="hybridMultilevel"/>
    <w:tmpl w:val="FDA423F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D7"/>
    <w:rsid w:val="00185C39"/>
    <w:rsid w:val="00217572"/>
    <w:rsid w:val="002B0FFD"/>
    <w:rsid w:val="00460980"/>
    <w:rsid w:val="005C393B"/>
    <w:rsid w:val="0066326C"/>
    <w:rsid w:val="00664DE2"/>
    <w:rsid w:val="006D5FF8"/>
    <w:rsid w:val="0079641D"/>
    <w:rsid w:val="008E2AD7"/>
    <w:rsid w:val="008E7FCB"/>
    <w:rsid w:val="00B674CF"/>
    <w:rsid w:val="00BE57A0"/>
    <w:rsid w:val="00C75E63"/>
    <w:rsid w:val="00D55C3F"/>
    <w:rsid w:val="00DF2072"/>
    <w:rsid w:val="00E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D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D7"/>
    <w:pPr>
      <w:keepNext/>
      <w:jc w:val="center"/>
      <w:outlineLvl w:val="0"/>
    </w:pPr>
    <w:rPr>
      <w:rFonts w:cs="Tahoma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AD7"/>
    <w:rPr>
      <w:rFonts w:ascii="Times New Roman" w:hAnsi="Times New Roman" w:cs="Tahoma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E2A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E2AD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E2AD7"/>
    <w:pPr>
      <w:ind w:left="720"/>
      <w:contextualSpacing/>
    </w:pPr>
  </w:style>
  <w:style w:type="table" w:styleId="TableGrid">
    <w:name w:val="Table Grid"/>
    <w:basedOn w:val="TableNormal"/>
    <w:uiPriority w:val="99"/>
    <w:rsid w:val="008E2A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32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26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32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26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3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26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Christ</cp:lastModifiedBy>
  <cp:revision>11</cp:revision>
  <cp:lastPrinted>2016-10-25T14:16:00Z</cp:lastPrinted>
  <dcterms:created xsi:type="dcterms:W3CDTF">2016-10-24T10:04:00Z</dcterms:created>
  <dcterms:modified xsi:type="dcterms:W3CDTF">2016-11-08T12:09:00Z</dcterms:modified>
</cp:coreProperties>
</file>